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FD2BB" w14:textId="1557EB2D" w:rsidR="00CF4D0B" w:rsidRPr="00CF4D0B" w:rsidRDefault="00CF4D0B" w:rsidP="00CF4D0B">
      <w:pPr>
        <w:pStyle w:val="Tittel"/>
        <w:rPr>
          <w:sz w:val="42"/>
          <w:szCs w:val="28"/>
        </w:rPr>
      </w:pPr>
      <w:r w:rsidRPr="00CF4D0B">
        <w:rPr>
          <w:sz w:val="42"/>
          <w:szCs w:val="28"/>
        </w:rPr>
        <w:t xml:space="preserve">Veiledende kunngjøring for anskaffelse av frukt og grønt </w:t>
      </w:r>
    </w:p>
    <w:p w14:paraId="64B408AA" w14:textId="77777777" w:rsidR="00CF4D0B" w:rsidRDefault="00CF4D0B"/>
    <w:p w14:paraId="5227703B" w14:textId="3751C026" w:rsidR="00CF4D0B" w:rsidRPr="008B6FAE" w:rsidRDefault="00CF4D0B">
      <w:pPr>
        <w:rPr>
          <w:b/>
          <w:bCs/>
        </w:rPr>
      </w:pPr>
      <w:r w:rsidRPr="008B6FAE">
        <w:rPr>
          <w:b/>
          <w:bCs/>
        </w:rPr>
        <w:t xml:space="preserve">Formålet med den veiledende kunngjøringen </w:t>
      </w:r>
    </w:p>
    <w:p w14:paraId="48121732" w14:textId="77777777" w:rsidR="008B6FAE" w:rsidRDefault="008B6FAE">
      <w:r>
        <w:t xml:space="preserve">Forsvarsmateriell (FMA) skal på vegne av Forsvaret og flere andre oppdragsgivere inngå rammeavtale for kjøp av fersk frukt og grønnsaker, bearbeidede produkter av frukt og grønnsaker, og fruktkurver. </w:t>
      </w:r>
    </w:p>
    <w:p w14:paraId="57A5A2C4" w14:textId="537B7963" w:rsidR="007C4C6D" w:rsidRDefault="008B6FAE">
      <w:r>
        <w:t>FMA har allerede gjennomført en innledende markedsdialog med interesserte leverandører, gjennom en RFI (</w:t>
      </w:r>
      <w:proofErr w:type="spellStart"/>
      <w:r>
        <w:t>request</w:t>
      </w:r>
      <w:proofErr w:type="spellEnd"/>
      <w:r>
        <w:t xml:space="preserve"> for </w:t>
      </w:r>
      <w:proofErr w:type="spellStart"/>
      <w:r>
        <w:t>information</w:t>
      </w:r>
      <w:proofErr w:type="spellEnd"/>
      <w:r>
        <w:t xml:space="preserve">) publisert i </w:t>
      </w:r>
      <w:proofErr w:type="spellStart"/>
      <w:r>
        <w:t>Mercell</w:t>
      </w:r>
      <w:proofErr w:type="spellEnd"/>
      <w:r>
        <w:t xml:space="preserve"> og påfølgende teams-møter</w:t>
      </w:r>
      <w:r w:rsidR="007C4C6D">
        <w:t xml:space="preserve">, og FMA ønsker nå å invitere til skriftlige tilbakemeldinger fra leverandørmarkedet på foreløpige konkurransedokumenter. Dette for å sikre at konkurransegrunnlaget er i tråd med markedet.  </w:t>
      </w:r>
    </w:p>
    <w:p w14:paraId="09F31330" w14:textId="77777777" w:rsidR="007C4C6D" w:rsidRDefault="007C4C6D"/>
    <w:p w14:paraId="73945020" w14:textId="08F6C6E9" w:rsidR="007C4C6D" w:rsidRDefault="007C4C6D">
      <w:r w:rsidRPr="007C4C6D">
        <w:rPr>
          <w:b/>
          <w:bCs/>
        </w:rPr>
        <w:t>Tilbakemeldinger</w:t>
      </w:r>
      <w:r>
        <w:t xml:space="preserve"> </w:t>
      </w:r>
    </w:p>
    <w:p w14:paraId="7FC73E2E" w14:textId="002E3681" w:rsidR="007C4C6D" w:rsidRDefault="007C4C6D">
      <w:r>
        <w:t xml:space="preserve">Mottatte innspill og tilbakemeldinger vil bli gjennomgått av FMA og vil behandles som fortrolig materiale med hensyn til reglene for innsyn og offentlighet. </w:t>
      </w:r>
    </w:p>
    <w:p w14:paraId="5967478E" w14:textId="0EC49775" w:rsidR="007C4C6D" w:rsidRDefault="007C4C6D">
      <w:r>
        <w:t xml:space="preserve">Innspill og tilbakemeldinger bes sendt via kommunikasjonsmodulen her i </w:t>
      </w:r>
      <w:proofErr w:type="spellStart"/>
      <w:r>
        <w:t>Mercell</w:t>
      </w:r>
      <w:proofErr w:type="spellEnd"/>
      <w:r>
        <w:t xml:space="preserve">, enten ved å fylle ut dette dokumentet eller ved bruk av eget opprettet dokument. </w:t>
      </w:r>
    </w:p>
    <w:p w14:paraId="27AFF944" w14:textId="4D33DB0C" w:rsidR="00CF4D0B" w:rsidRDefault="007C4C6D">
      <w:r>
        <w:t xml:space="preserve">Det er ønskelig med en tilbakemelding innen 25.05.2026. </w:t>
      </w:r>
      <w:r w:rsidR="008B6FAE">
        <w:t xml:space="preserve">  </w:t>
      </w:r>
    </w:p>
    <w:p w14:paraId="1DF7337C" w14:textId="77777777" w:rsidR="00CF4D0B" w:rsidRDefault="00CF4D0B"/>
    <w:p w14:paraId="333EC790" w14:textId="716E90A6" w:rsidR="00CF4D0B" w:rsidRPr="003D552F" w:rsidRDefault="00994050">
      <w:pPr>
        <w:rPr>
          <w:b/>
          <w:bCs/>
        </w:rPr>
      </w:pPr>
      <w:r w:rsidRPr="003D552F">
        <w:rPr>
          <w:b/>
          <w:bCs/>
        </w:rPr>
        <w:t xml:space="preserve">Tilbakemelding på foreløpige konkurransedokumenter </w:t>
      </w:r>
    </w:p>
    <w:p w14:paraId="7A9C5AA5" w14:textId="77777777" w:rsidR="003D552F" w:rsidRDefault="00994050">
      <w:r>
        <w:t xml:space="preserve">FMA ønsker som nevnt tilbakemeldinger på foreløpige konkurransedokumenter. Det er i tabellen under inntatt noen spørsmål eller mer konkrete henvisninger </w:t>
      </w:r>
      <w:r w:rsidR="003D552F">
        <w:t xml:space="preserve">til punkter i dokumentene som </w:t>
      </w:r>
      <w:r>
        <w:t>FMA ønsker at leverandørmarkedet skal se særlig på.</w:t>
      </w:r>
      <w:r w:rsidR="003D552F">
        <w:t xml:space="preserve"> FMA setter imidlertid pris på alle former for tilbakemeldinger, så redegjør gjerne for eventuelle andre innspill til dokumentet ut over det som allerede er påpekt av FMA. </w:t>
      </w:r>
    </w:p>
    <w:p w14:paraId="1EFE9749" w14:textId="51B2832D" w:rsidR="00CF4D0B" w:rsidRDefault="003D552F">
      <w:r>
        <w:t xml:space="preserve">Følgende dokumenter er vedlagt den veiledende kunngjøringen:   </w:t>
      </w:r>
    </w:p>
    <w:p w14:paraId="6C75A424" w14:textId="0D6FBEF3" w:rsidR="00CF4D0B" w:rsidRDefault="00CF4D0B" w:rsidP="003D552F">
      <w:pPr>
        <w:pStyle w:val="Listeavsnitt"/>
        <w:numPr>
          <w:ilvl w:val="0"/>
          <w:numId w:val="6"/>
        </w:numPr>
      </w:pPr>
      <w:r>
        <w:t>Del I – Regler for anskaffelsen</w:t>
      </w:r>
    </w:p>
    <w:p w14:paraId="7662A19E" w14:textId="35E54642" w:rsidR="003D552F" w:rsidRDefault="003D552F" w:rsidP="003D552F">
      <w:pPr>
        <w:pStyle w:val="Listeavsnitt"/>
        <w:numPr>
          <w:ilvl w:val="0"/>
          <w:numId w:val="6"/>
        </w:numPr>
      </w:pPr>
      <w:r>
        <w:t xml:space="preserve">Bilag 6 – Kjøretøyskjema </w:t>
      </w:r>
    </w:p>
    <w:p w14:paraId="478AD7C5" w14:textId="772C9441" w:rsidR="00491867" w:rsidRDefault="00491867" w:rsidP="003D552F">
      <w:pPr>
        <w:pStyle w:val="Listeavsnitt"/>
        <w:numPr>
          <w:ilvl w:val="0"/>
          <w:numId w:val="6"/>
        </w:numPr>
      </w:pPr>
      <w:r>
        <w:t xml:space="preserve">Generelle kontraktbestemmelser </w:t>
      </w:r>
    </w:p>
    <w:p w14:paraId="7826E2B9" w14:textId="77777777" w:rsidR="00CF4D0B" w:rsidRDefault="00CF4D0B" w:rsidP="003D552F">
      <w:pPr>
        <w:pStyle w:val="Listeavsnitt"/>
        <w:numPr>
          <w:ilvl w:val="0"/>
          <w:numId w:val="6"/>
        </w:numPr>
      </w:pPr>
      <w:r>
        <w:t xml:space="preserve">Vedlegg B – Kravspesifikasjon </w:t>
      </w:r>
    </w:p>
    <w:p w14:paraId="1D339AB6" w14:textId="549E2ED6" w:rsidR="00CF4D0B" w:rsidRDefault="00CF4D0B" w:rsidP="003D552F">
      <w:pPr>
        <w:pStyle w:val="Listeavsnitt"/>
        <w:numPr>
          <w:ilvl w:val="0"/>
          <w:numId w:val="6"/>
        </w:numPr>
      </w:pPr>
      <w:r>
        <w:t xml:space="preserve">Vedlegg C – Pris- og betalingsbetingelser </w:t>
      </w:r>
    </w:p>
    <w:p w14:paraId="5FC2F0D6" w14:textId="77777777" w:rsidR="00CF4D0B" w:rsidRDefault="00CF4D0B" w:rsidP="003D552F">
      <w:pPr>
        <w:pStyle w:val="Listeavsnitt"/>
        <w:numPr>
          <w:ilvl w:val="0"/>
          <w:numId w:val="6"/>
        </w:numPr>
      </w:pPr>
      <w:r>
        <w:t xml:space="preserve">Vedlegg D – Prisskjema </w:t>
      </w:r>
    </w:p>
    <w:p w14:paraId="31B2ED58" w14:textId="6E76B932" w:rsidR="00C6649B" w:rsidRDefault="00C6649B" w:rsidP="003D552F">
      <w:pPr>
        <w:pStyle w:val="Listeavsnitt"/>
        <w:numPr>
          <w:ilvl w:val="0"/>
          <w:numId w:val="6"/>
        </w:numPr>
      </w:pPr>
      <w:r>
        <w:t>Vedlegg E – Leveringsbetingelser</w:t>
      </w:r>
    </w:p>
    <w:p w14:paraId="435504B1" w14:textId="1419FFEA" w:rsidR="00C6649B" w:rsidRDefault="00C6649B" w:rsidP="003D552F">
      <w:pPr>
        <w:pStyle w:val="Listeavsnitt"/>
        <w:numPr>
          <w:ilvl w:val="0"/>
          <w:numId w:val="6"/>
        </w:numPr>
      </w:pPr>
      <w:r>
        <w:t xml:space="preserve">Vedlegg F – Administrative bestemmelser </w:t>
      </w:r>
    </w:p>
    <w:p w14:paraId="6B071B09" w14:textId="77777777" w:rsidR="00CF4D0B" w:rsidRDefault="00CF4D0B"/>
    <w:p w14:paraId="277B2D8E" w14:textId="77777777" w:rsidR="00C6649B" w:rsidRDefault="00C6649B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F4D0B" w14:paraId="3FE27FB5" w14:textId="77777777" w:rsidTr="00CF4D0B">
        <w:tc>
          <w:tcPr>
            <w:tcW w:w="4531" w:type="dxa"/>
            <w:shd w:val="clear" w:color="auto" w:fill="A5C9EB" w:themeFill="text2" w:themeFillTint="40"/>
          </w:tcPr>
          <w:p w14:paraId="59B1C7EA" w14:textId="5779E409" w:rsidR="00CF4D0B" w:rsidRPr="00CF4D0B" w:rsidRDefault="00CF4D0B">
            <w:pPr>
              <w:rPr>
                <w:b/>
                <w:bCs/>
              </w:rPr>
            </w:pPr>
            <w:r w:rsidRPr="00CF4D0B">
              <w:rPr>
                <w:b/>
                <w:bCs/>
              </w:rPr>
              <w:lastRenderedPageBreak/>
              <w:t xml:space="preserve">Dokument og eventuelle spørsmål  </w:t>
            </w:r>
          </w:p>
        </w:tc>
        <w:tc>
          <w:tcPr>
            <w:tcW w:w="4531" w:type="dxa"/>
            <w:shd w:val="clear" w:color="auto" w:fill="A5C9EB" w:themeFill="text2" w:themeFillTint="40"/>
          </w:tcPr>
          <w:p w14:paraId="144F43A3" w14:textId="7E8AFD6E" w:rsidR="00CF4D0B" w:rsidRPr="00CF4D0B" w:rsidRDefault="00CF4D0B">
            <w:pPr>
              <w:rPr>
                <w:b/>
                <w:bCs/>
              </w:rPr>
            </w:pPr>
            <w:r w:rsidRPr="00CF4D0B">
              <w:rPr>
                <w:b/>
                <w:bCs/>
              </w:rPr>
              <w:t>Tilbakemelding på foreløpige konkurransedokumenter</w:t>
            </w:r>
          </w:p>
        </w:tc>
      </w:tr>
      <w:tr w:rsidR="00CF4D0B" w14:paraId="56E45FC1" w14:textId="77777777" w:rsidTr="00CF4D0B">
        <w:tc>
          <w:tcPr>
            <w:tcW w:w="4531" w:type="dxa"/>
            <w:shd w:val="clear" w:color="auto" w:fill="DAE9F7" w:themeFill="text2" w:themeFillTint="1A"/>
          </w:tcPr>
          <w:p w14:paraId="1CB5ED1B" w14:textId="77777777" w:rsidR="00CF4D0B" w:rsidRPr="00CF4D0B" w:rsidRDefault="00CF4D0B">
            <w:pPr>
              <w:rPr>
                <w:b/>
                <w:bCs/>
              </w:rPr>
            </w:pPr>
            <w:r w:rsidRPr="00CF4D0B">
              <w:rPr>
                <w:b/>
                <w:bCs/>
              </w:rPr>
              <w:t xml:space="preserve">Del I – Regler for anskaffelsen </w:t>
            </w:r>
          </w:p>
          <w:p w14:paraId="198E033F" w14:textId="77777777" w:rsidR="00CF4D0B" w:rsidRDefault="00CF4D0B"/>
          <w:p w14:paraId="17AC551A" w14:textId="77777777" w:rsidR="003D552F" w:rsidRDefault="003D552F" w:rsidP="003D552F">
            <w:pPr>
              <w:pStyle w:val="Listeavsnitt"/>
              <w:numPr>
                <w:ilvl w:val="0"/>
                <w:numId w:val="5"/>
              </w:numPr>
            </w:pPr>
            <w:r>
              <w:t>Punkt 1.6: FMA har for denne anskaffelsen vurdert det som hensiktsmessig å foreta en geografisk oppdeling og gjennomføre anskaffelsen som to delkontrakter. Det er lagt opp til en rammeavtale for Sør-Norge og en for Nord-Norge, der skillet går nord for Trøndelag fylke. Er markedet enig i at det er hensiktsmessig med en slik oppdeling, herunder også hvor skillet mellom de to delene skal gå?</w:t>
            </w:r>
          </w:p>
          <w:p w14:paraId="22C43BE0" w14:textId="77777777" w:rsidR="003D552F" w:rsidRDefault="003D552F" w:rsidP="003D552F">
            <w:pPr>
              <w:pStyle w:val="Listeavsnitt"/>
              <w:ind w:left="360"/>
            </w:pPr>
          </w:p>
          <w:p w14:paraId="075FCD94" w14:textId="37C52FB6" w:rsidR="003D552F" w:rsidRDefault="003D552F" w:rsidP="003D552F">
            <w:pPr>
              <w:pStyle w:val="Listeavsnitt"/>
              <w:numPr>
                <w:ilvl w:val="0"/>
                <w:numId w:val="5"/>
              </w:numPr>
            </w:pPr>
            <w:r>
              <w:t xml:space="preserve">Er tildelingskriteriene klart utformet? (Jf. også Bilag 6 – Kjøretøyskjema) </w:t>
            </w:r>
          </w:p>
          <w:p w14:paraId="6F4A2522" w14:textId="767E6F9E" w:rsidR="00CF4D0B" w:rsidRDefault="00CF4D0B"/>
        </w:tc>
        <w:tc>
          <w:tcPr>
            <w:tcW w:w="4531" w:type="dxa"/>
          </w:tcPr>
          <w:p w14:paraId="0A7F7627" w14:textId="77777777" w:rsidR="00CF4D0B" w:rsidRDefault="00CF4D0B"/>
        </w:tc>
      </w:tr>
      <w:tr w:rsidR="00CF4D0B" w14:paraId="16D1D90F" w14:textId="77777777" w:rsidTr="00CF4D0B">
        <w:tc>
          <w:tcPr>
            <w:tcW w:w="4531" w:type="dxa"/>
            <w:shd w:val="clear" w:color="auto" w:fill="DAE9F7" w:themeFill="text2" w:themeFillTint="1A"/>
          </w:tcPr>
          <w:p w14:paraId="684A0449" w14:textId="77777777" w:rsidR="00CF4D0B" w:rsidRPr="003D552F" w:rsidRDefault="00CF4D0B">
            <w:pPr>
              <w:rPr>
                <w:b/>
                <w:bCs/>
              </w:rPr>
            </w:pPr>
            <w:r w:rsidRPr="003D552F">
              <w:rPr>
                <w:b/>
                <w:bCs/>
              </w:rPr>
              <w:t xml:space="preserve">Vedlegg B – Kravspesifikasjonen </w:t>
            </w:r>
          </w:p>
          <w:p w14:paraId="02D9A6E7" w14:textId="77777777" w:rsidR="00CF4D0B" w:rsidRDefault="00CF4D0B"/>
          <w:p w14:paraId="45BE4EA5" w14:textId="1C968B9D" w:rsidR="00CF4D0B" w:rsidRDefault="003D552F" w:rsidP="00394D11">
            <w:pPr>
              <w:pStyle w:val="Listeavsnitt"/>
              <w:numPr>
                <w:ilvl w:val="0"/>
                <w:numId w:val="7"/>
              </w:numPr>
            </w:pPr>
            <w:r>
              <w:t xml:space="preserve">Er kravene klart utformet? </w:t>
            </w:r>
          </w:p>
          <w:p w14:paraId="3E591364" w14:textId="77777777" w:rsidR="00394D11" w:rsidRDefault="00394D11" w:rsidP="00394D11">
            <w:pPr>
              <w:pStyle w:val="Listeavsnitt"/>
              <w:ind w:left="360"/>
            </w:pPr>
          </w:p>
          <w:p w14:paraId="286EF1F2" w14:textId="74227222" w:rsidR="003D552F" w:rsidRDefault="003D552F" w:rsidP="00394D11">
            <w:pPr>
              <w:pStyle w:val="Listeavsnitt"/>
              <w:numPr>
                <w:ilvl w:val="0"/>
                <w:numId w:val="7"/>
              </w:numPr>
            </w:pPr>
            <w:r>
              <w:t xml:space="preserve">Fremstår kravene som mulig å oppfylle for deres virksomhet? </w:t>
            </w:r>
          </w:p>
          <w:p w14:paraId="77DB73FC" w14:textId="77777777" w:rsidR="00394D11" w:rsidRDefault="00394D11" w:rsidP="00394D11"/>
          <w:p w14:paraId="2BA124E1" w14:textId="52FB627C" w:rsidR="00CF4D0B" w:rsidRDefault="003D552F" w:rsidP="00394D11">
            <w:pPr>
              <w:pStyle w:val="Listeavsnitt"/>
              <w:numPr>
                <w:ilvl w:val="0"/>
                <w:numId w:val="7"/>
              </w:numPr>
            </w:pPr>
            <w:r>
              <w:t xml:space="preserve">Se særlig på kravene til miljø og bærekraft i punkt 3.3. </w:t>
            </w:r>
          </w:p>
          <w:p w14:paraId="123A41B0" w14:textId="66898D0D" w:rsidR="00CF4D0B" w:rsidRDefault="00CF4D0B"/>
        </w:tc>
        <w:tc>
          <w:tcPr>
            <w:tcW w:w="4531" w:type="dxa"/>
          </w:tcPr>
          <w:p w14:paraId="5FF6B6DB" w14:textId="77777777" w:rsidR="00CF4D0B" w:rsidRDefault="00CF4D0B"/>
        </w:tc>
      </w:tr>
      <w:tr w:rsidR="00CF4D0B" w14:paraId="25FD54F9" w14:textId="77777777" w:rsidTr="00CF4D0B">
        <w:tc>
          <w:tcPr>
            <w:tcW w:w="4531" w:type="dxa"/>
            <w:shd w:val="clear" w:color="auto" w:fill="DAE9F7" w:themeFill="text2" w:themeFillTint="1A"/>
          </w:tcPr>
          <w:p w14:paraId="68EA93EB" w14:textId="77777777" w:rsidR="00CF4D0B" w:rsidRPr="003D552F" w:rsidRDefault="00CF4D0B">
            <w:pPr>
              <w:rPr>
                <w:b/>
                <w:bCs/>
              </w:rPr>
            </w:pPr>
            <w:r w:rsidRPr="003D552F">
              <w:rPr>
                <w:b/>
                <w:bCs/>
              </w:rPr>
              <w:t xml:space="preserve">Vedlegg C – Pris- og betalingsbetingelser </w:t>
            </w:r>
          </w:p>
          <w:p w14:paraId="5D65F784" w14:textId="77777777" w:rsidR="00CF4D0B" w:rsidRDefault="00CF4D0B"/>
          <w:p w14:paraId="3501F626" w14:textId="7F343657" w:rsidR="00CF4D0B" w:rsidRDefault="007161DC" w:rsidP="007161DC">
            <w:pPr>
              <w:pStyle w:val="Listeavsnitt"/>
              <w:numPr>
                <w:ilvl w:val="0"/>
                <w:numId w:val="8"/>
              </w:numPr>
            </w:pPr>
            <w:r>
              <w:t xml:space="preserve">Er bestemmelsene i punkt 2 tilknyttet fastsetting av pris utformet tilstrekkelig klart? </w:t>
            </w:r>
          </w:p>
          <w:p w14:paraId="22BAD854" w14:textId="77777777" w:rsidR="007161DC" w:rsidRDefault="007161DC" w:rsidP="007161DC"/>
          <w:p w14:paraId="62B31499" w14:textId="20EBD052" w:rsidR="00CF4D0B" w:rsidRDefault="007161DC" w:rsidP="007161DC">
            <w:pPr>
              <w:pStyle w:val="Listeavsnitt"/>
              <w:numPr>
                <w:ilvl w:val="0"/>
                <w:numId w:val="8"/>
              </w:numPr>
            </w:pPr>
            <w:r>
              <w:t xml:space="preserve">Er prisreguleringen i punkt 8 i tråd med markedet? Både hva gjelder hyppighet og valg av indeks. </w:t>
            </w:r>
          </w:p>
          <w:p w14:paraId="0B80E4B3" w14:textId="21E79AF8" w:rsidR="00CF4D0B" w:rsidRDefault="00CF4D0B"/>
        </w:tc>
        <w:tc>
          <w:tcPr>
            <w:tcW w:w="4531" w:type="dxa"/>
          </w:tcPr>
          <w:p w14:paraId="6AD26F1B" w14:textId="77777777" w:rsidR="00CF4D0B" w:rsidRDefault="00CF4D0B"/>
        </w:tc>
      </w:tr>
      <w:tr w:rsidR="00CF4D0B" w14:paraId="2E27DD62" w14:textId="77777777" w:rsidTr="00CF4D0B">
        <w:tc>
          <w:tcPr>
            <w:tcW w:w="4531" w:type="dxa"/>
            <w:shd w:val="clear" w:color="auto" w:fill="DAE9F7" w:themeFill="text2" w:themeFillTint="1A"/>
          </w:tcPr>
          <w:p w14:paraId="3D51F330" w14:textId="77777777" w:rsidR="00CF4D0B" w:rsidRPr="003D552F" w:rsidRDefault="00CF4D0B">
            <w:pPr>
              <w:rPr>
                <w:b/>
                <w:bCs/>
              </w:rPr>
            </w:pPr>
            <w:r w:rsidRPr="003D552F">
              <w:rPr>
                <w:b/>
                <w:bCs/>
              </w:rPr>
              <w:t xml:space="preserve">Vedlegg D – Prisskjema </w:t>
            </w:r>
          </w:p>
          <w:p w14:paraId="5DF3FD23" w14:textId="77777777" w:rsidR="00CF4D0B" w:rsidRDefault="00CF4D0B"/>
          <w:p w14:paraId="7ACF11A6" w14:textId="77777777" w:rsidR="00AC4DC6" w:rsidRDefault="007161DC" w:rsidP="007161DC">
            <w:pPr>
              <w:pStyle w:val="Listeavsnitt"/>
              <w:numPr>
                <w:ilvl w:val="0"/>
                <w:numId w:val="9"/>
              </w:numPr>
            </w:pPr>
            <w:r>
              <w:t>Er det klart hvilke typer produkter som etterspørres i prisskjemaet?</w:t>
            </w:r>
          </w:p>
          <w:p w14:paraId="49EFF2A3" w14:textId="3377178B" w:rsidR="00CF4D0B" w:rsidRDefault="007161DC" w:rsidP="00AC4DC6">
            <w:pPr>
              <w:pStyle w:val="Listeavsnitt"/>
              <w:ind w:left="360"/>
            </w:pPr>
            <w:r>
              <w:t xml:space="preserve"> </w:t>
            </w:r>
          </w:p>
          <w:p w14:paraId="4EB3F4D1" w14:textId="58C312DD" w:rsidR="00AC4DC6" w:rsidRDefault="00AC4DC6" w:rsidP="007161DC">
            <w:pPr>
              <w:pStyle w:val="Listeavsnitt"/>
              <w:numPr>
                <w:ilvl w:val="0"/>
                <w:numId w:val="9"/>
              </w:numPr>
            </w:pPr>
            <w:r>
              <w:t xml:space="preserve">Der det stilles krav til størrelse, er dette hensiktsmessig kravstilt? Er størrelsene i tråd med tilgjengelige produkter? </w:t>
            </w:r>
          </w:p>
          <w:p w14:paraId="237F40BC" w14:textId="77777777" w:rsidR="00AC4DC6" w:rsidRDefault="00AC4DC6" w:rsidP="00AC4DC6">
            <w:pPr>
              <w:pStyle w:val="Listeavsnitt"/>
            </w:pPr>
          </w:p>
          <w:p w14:paraId="11F94957" w14:textId="77777777" w:rsidR="00AC4DC6" w:rsidRDefault="00AC4DC6" w:rsidP="00AC4DC6">
            <w:pPr>
              <w:pStyle w:val="Listeavsnitt"/>
              <w:ind w:left="360"/>
            </w:pPr>
          </w:p>
          <w:p w14:paraId="178BDDEA" w14:textId="197FF219" w:rsidR="00CF4D0B" w:rsidRDefault="00AC4DC6" w:rsidP="00AC4DC6">
            <w:pPr>
              <w:pStyle w:val="Listeavsnitt"/>
              <w:numPr>
                <w:ilvl w:val="0"/>
                <w:numId w:val="9"/>
              </w:numPr>
            </w:pPr>
            <w:r>
              <w:lastRenderedPageBreak/>
              <w:t xml:space="preserve">Er det i tråd med markedet å tilby én påslagsprosent som skal gjelde for alle produktene? (Utenom fruktkurven) </w:t>
            </w:r>
          </w:p>
          <w:p w14:paraId="02B1992C" w14:textId="13FDB4B7" w:rsidR="00CF4D0B" w:rsidRDefault="00CF4D0B"/>
        </w:tc>
        <w:tc>
          <w:tcPr>
            <w:tcW w:w="4531" w:type="dxa"/>
          </w:tcPr>
          <w:p w14:paraId="724DCFC0" w14:textId="77777777" w:rsidR="00CF4D0B" w:rsidRDefault="00CF4D0B"/>
        </w:tc>
      </w:tr>
      <w:tr w:rsidR="00CF4D0B" w14:paraId="194D6A2F" w14:textId="77777777" w:rsidTr="00CF4D0B">
        <w:tc>
          <w:tcPr>
            <w:tcW w:w="4531" w:type="dxa"/>
            <w:shd w:val="clear" w:color="auto" w:fill="DAE9F7" w:themeFill="text2" w:themeFillTint="1A"/>
          </w:tcPr>
          <w:p w14:paraId="4ED80768" w14:textId="77777777" w:rsidR="00CF4D0B" w:rsidRPr="003D552F" w:rsidRDefault="00CF4D0B">
            <w:pPr>
              <w:rPr>
                <w:b/>
                <w:bCs/>
              </w:rPr>
            </w:pPr>
            <w:r w:rsidRPr="003D552F">
              <w:rPr>
                <w:b/>
                <w:bCs/>
              </w:rPr>
              <w:t xml:space="preserve">Vedlegg E – Leveringsbetingelser </w:t>
            </w:r>
          </w:p>
          <w:p w14:paraId="4BFA8914" w14:textId="77777777" w:rsidR="00CF4D0B" w:rsidRDefault="00CF4D0B"/>
          <w:p w14:paraId="4E956170" w14:textId="77777777" w:rsidR="00AC4DC6" w:rsidRDefault="00AC4DC6" w:rsidP="00AC4DC6">
            <w:pPr>
              <w:pStyle w:val="Listeavsnitt"/>
              <w:numPr>
                <w:ilvl w:val="0"/>
                <w:numId w:val="9"/>
              </w:numPr>
            </w:pPr>
            <w:r>
              <w:t>Er kravet til leveringsfrister i punkt 2.5 i tråd med hvordan markedet opererer?</w:t>
            </w:r>
          </w:p>
          <w:p w14:paraId="20421F37" w14:textId="430915C8" w:rsidR="00CF4D0B" w:rsidRDefault="00AC4DC6" w:rsidP="00AC4DC6">
            <w:r>
              <w:t xml:space="preserve"> </w:t>
            </w:r>
          </w:p>
          <w:p w14:paraId="46DBBF54" w14:textId="2A0522CA" w:rsidR="00CF4D0B" w:rsidRDefault="00AC4DC6" w:rsidP="00AC4DC6">
            <w:pPr>
              <w:pStyle w:val="Listeavsnitt"/>
              <w:numPr>
                <w:ilvl w:val="0"/>
                <w:numId w:val="9"/>
              </w:numPr>
            </w:pPr>
            <w:r>
              <w:t>Bør det legges til rette for ulike leveringsfrister for henholdsvis avtalen for Sør-Norge og Nord-Norge?</w:t>
            </w:r>
          </w:p>
          <w:p w14:paraId="4A64C0E8" w14:textId="68DB4722" w:rsidR="00CF4D0B" w:rsidRDefault="00CF4D0B"/>
        </w:tc>
        <w:tc>
          <w:tcPr>
            <w:tcW w:w="4531" w:type="dxa"/>
          </w:tcPr>
          <w:p w14:paraId="164968FD" w14:textId="77777777" w:rsidR="00CF4D0B" w:rsidRDefault="00CF4D0B"/>
        </w:tc>
      </w:tr>
    </w:tbl>
    <w:p w14:paraId="7CF49CF0" w14:textId="77777777" w:rsidR="00CF4D0B" w:rsidRDefault="00CF4D0B"/>
    <w:p w14:paraId="3EDEB5DA" w14:textId="5A051895" w:rsidR="00EA4F45" w:rsidRDefault="00EA4F45" w:rsidP="00491867"/>
    <w:sectPr w:rsidR="00EA4F4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00B0E" w14:textId="77777777" w:rsidR="00CF4D0B" w:rsidRDefault="00CF4D0B" w:rsidP="00CF4D0B">
      <w:pPr>
        <w:spacing w:after="0" w:line="240" w:lineRule="auto"/>
      </w:pPr>
      <w:r>
        <w:separator/>
      </w:r>
    </w:p>
  </w:endnote>
  <w:endnote w:type="continuationSeparator" w:id="0">
    <w:p w14:paraId="55F7A544" w14:textId="77777777" w:rsidR="00CF4D0B" w:rsidRDefault="00CF4D0B" w:rsidP="00CF4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091B9" w14:textId="77777777" w:rsidR="00CF4D0B" w:rsidRDefault="00CF4D0B" w:rsidP="00CF4D0B">
      <w:pPr>
        <w:spacing w:after="0" w:line="240" w:lineRule="auto"/>
      </w:pPr>
      <w:r>
        <w:separator/>
      </w:r>
    </w:p>
  </w:footnote>
  <w:footnote w:type="continuationSeparator" w:id="0">
    <w:p w14:paraId="76604EE4" w14:textId="77777777" w:rsidR="00CF4D0B" w:rsidRDefault="00CF4D0B" w:rsidP="00CF4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622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08"/>
      <w:gridCol w:w="6"/>
    </w:tblGrid>
    <w:tr w:rsidR="00CF4D0B" w:rsidRPr="004E17DA" w14:paraId="7C1C3824" w14:textId="77777777" w:rsidTr="005F2E41">
      <w:trPr>
        <w:trHeight w:val="509"/>
      </w:trPr>
      <w:tc>
        <w:tcPr>
          <w:tcW w:w="1477" w:type="dxa"/>
          <w:tcBorders>
            <w:bottom w:val="nil"/>
          </w:tcBorders>
        </w:tcPr>
        <w:p w14:paraId="017E44CA" w14:textId="77777777" w:rsidR="00CF4D0B" w:rsidRPr="004E17DA" w:rsidRDefault="00CF4D0B" w:rsidP="00CF4D0B">
          <w:pPr>
            <w:ind w:left="-6"/>
            <w:rPr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61A2C1B3" wp14:editId="3BEDDD59">
                <wp:extent cx="3057134" cy="762000"/>
                <wp:effectExtent l="0" t="0" r="0" b="0"/>
                <wp:docPr id="2" name="Bild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7134" cy="76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4" w:type="dxa"/>
          <w:tcBorders>
            <w:bottom w:val="nil"/>
          </w:tcBorders>
        </w:tcPr>
        <w:p w14:paraId="6421B4A6" w14:textId="77777777" w:rsidR="00CF4D0B" w:rsidRPr="004E17DA" w:rsidRDefault="00CF4D0B" w:rsidP="00CF4D0B">
          <w:pPr>
            <w:rPr>
              <w:lang w:val="en-US"/>
            </w:rPr>
          </w:pPr>
        </w:p>
      </w:tc>
    </w:tr>
  </w:tbl>
  <w:p w14:paraId="5039BA12" w14:textId="77777777" w:rsidR="00CF4D0B" w:rsidRDefault="00CF4D0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16E76"/>
    <w:multiLevelType w:val="hybridMultilevel"/>
    <w:tmpl w:val="EF3215CC"/>
    <w:lvl w:ilvl="0" w:tplc="BE266BA4">
      <w:start w:val="30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529AF"/>
    <w:multiLevelType w:val="hybridMultilevel"/>
    <w:tmpl w:val="CDB2AE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83137"/>
    <w:multiLevelType w:val="hybridMultilevel"/>
    <w:tmpl w:val="C6D2203E"/>
    <w:lvl w:ilvl="0" w:tplc="4DD0A072">
      <w:start w:val="30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E534B"/>
    <w:multiLevelType w:val="hybridMultilevel"/>
    <w:tmpl w:val="2E700B56"/>
    <w:lvl w:ilvl="0" w:tplc="E30CFE7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32E9C"/>
    <w:multiLevelType w:val="hybridMultilevel"/>
    <w:tmpl w:val="A9CC956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48B7D9A"/>
    <w:multiLevelType w:val="hybridMultilevel"/>
    <w:tmpl w:val="14CA07BA"/>
    <w:lvl w:ilvl="0" w:tplc="6A66242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4C29FC"/>
    <w:multiLevelType w:val="hybridMultilevel"/>
    <w:tmpl w:val="C9CC38C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226993"/>
    <w:multiLevelType w:val="hybridMultilevel"/>
    <w:tmpl w:val="F83CD7A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BC1972"/>
    <w:multiLevelType w:val="hybridMultilevel"/>
    <w:tmpl w:val="D9D6998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44981235">
    <w:abstractNumId w:val="2"/>
  </w:num>
  <w:num w:numId="2" w16cid:durableId="301034942">
    <w:abstractNumId w:val="0"/>
  </w:num>
  <w:num w:numId="3" w16cid:durableId="220141855">
    <w:abstractNumId w:val="3"/>
  </w:num>
  <w:num w:numId="4" w16cid:durableId="1323923430">
    <w:abstractNumId w:val="5"/>
  </w:num>
  <w:num w:numId="5" w16cid:durableId="993336327">
    <w:abstractNumId w:val="8"/>
  </w:num>
  <w:num w:numId="6" w16cid:durableId="1710449834">
    <w:abstractNumId w:val="1"/>
  </w:num>
  <w:num w:numId="7" w16cid:durableId="1503936573">
    <w:abstractNumId w:val="4"/>
  </w:num>
  <w:num w:numId="8" w16cid:durableId="1717971108">
    <w:abstractNumId w:val="6"/>
  </w:num>
  <w:num w:numId="9" w16cid:durableId="8999456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1B4"/>
    <w:rsid w:val="000679A4"/>
    <w:rsid w:val="00097B7D"/>
    <w:rsid w:val="000D7CD6"/>
    <w:rsid w:val="000E6F11"/>
    <w:rsid w:val="00131BCB"/>
    <w:rsid w:val="00197434"/>
    <w:rsid w:val="001A5864"/>
    <w:rsid w:val="001C25C2"/>
    <w:rsid w:val="00212D9B"/>
    <w:rsid w:val="002E68BC"/>
    <w:rsid w:val="00394D11"/>
    <w:rsid w:val="003D16E6"/>
    <w:rsid w:val="003D552F"/>
    <w:rsid w:val="00400722"/>
    <w:rsid w:val="00430D03"/>
    <w:rsid w:val="004760C5"/>
    <w:rsid w:val="00491867"/>
    <w:rsid w:val="004A233F"/>
    <w:rsid w:val="00511DDA"/>
    <w:rsid w:val="005460EE"/>
    <w:rsid w:val="005509A4"/>
    <w:rsid w:val="005541B4"/>
    <w:rsid w:val="005669D9"/>
    <w:rsid w:val="005D67D3"/>
    <w:rsid w:val="00620CCE"/>
    <w:rsid w:val="007161DC"/>
    <w:rsid w:val="007C4C6D"/>
    <w:rsid w:val="007D6AAE"/>
    <w:rsid w:val="00836E1A"/>
    <w:rsid w:val="008862DA"/>
    <w:rsid w:val="008B6FAE"/>
    <w:rsid w:val="008E6E1F"/>
    <w:rsid w:val="00926F76"/>
    <w:rsid w:val="00994050"/>
    <w:rsid w:val="009A1A43"/>
    <w:rsid w:val="009F00AA"/>
    <w:rsid w:val="00A12FFF"/>
    <w:rsid w:val="00A20F7E"/>
    <w:rsid w:val="00A90AD8"/>
    <w:rsid w:val="00AC4DC6"/>
    <w:rsid w:val="00AF3BAB"/>
    <w:rsid w:val="00BD54ED"/>
    <w:rsid w:val="00C560A6"/>
    <w:rsid w:val="00C6649B"/>
    <w:rsid w:val="00C8082A"/>
    <w:rsid w:val="00C852DA"/>
    <w:rsid w:val="00C9048F"/>
    <w:rsid w:val="00CF11DF"/>
    <w:rsid w:val="00CF4D0B"/>
    <w:rsid w:val="00D703F3"/>
    <w:rsid w:val="00EA4F45"/>
    <w:rsid w:val="00EB5F1A"/>
    <w:rsid w:val="00EC6BD4"/>
    <w:rsid w:val="00EF4F6E"/>
    <w:rsid w:val="00F8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D3DB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541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541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541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541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541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41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41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41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41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541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541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541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541B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541B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41B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41B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41B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41B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541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541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541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541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541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541B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541B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541B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541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541B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541B4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CF4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F4D0B"/>
  </w:style>
  <w:style w:type="paragraph" w:styleId="Bunntekst">
    <w:name w:val="footer"/>
    <w:basedOn w:val="Normal"/>
    <w:link w:val="BunntekstTegn"/>
    <w:uiPriority w:val="99"/>
    <w:unhideWhenUsed/>
    <w:rsid w:val="00CF4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F4D0B"/>
  </w:style>
  <w:style w:type="table" w:styleId="Tabellrutenett">
    <w:name w:val="Table Grid"/>
    <w:basedOn w:val="Vanligtabell"/>
    <w:uiPriority w:val="39"/>
    <w:rsid w:val="00CF4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544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2026-05-06T11:52:00Z</dcterms:created>
  <dcterms:modified xsi:type="dcterms:W3CDTF">2026-05-06T11:52:00Z</dcterms:modified>
</cp:coreProperties>
</file>